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BD2E93" w:rsidRPr="00484234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</w:t>
      </w:r>
      <w:r w:rsidR="00484234" w:rsidRPr="00484234">
        <w:rPr>
          <w:rFonts w:asciiTheme="minorHAnsi" w:hAnsiTheme="minorHAnsi" w:cstheme="minorHAnsi"/>
          <w:sz w:val="20"/>
          <w:szCs w:val="20"/>
        </w:rPr>
        <w:t>Korczew</w:t>
      </w:r>
      <w:r w:rsidRPr="00484234">
        <w:rPr>
          <w:rFonts w:asciiTheme="minorHAnsi" w:hAnsiTheme="minorHAnsi" w:cstheme="minorHAnsi"/>
          <w:sz w:val="20"/>
          <w:szCs w:val="20"/>
        </w:rPr>
        <w:t xml:space="preserve">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 xml:space="preserve">ul. </w:t>
      </w:r>
      <w:r w:rsidR="00484234" w:rsidRPr="00484234">
        <w:rPr>
          <w:rFonts w:asciiTheme="minorHAnsi" w:hAnsiTheme="minorHAnsi" w:cstheme="minorHAnsi"/>
          <w:sz w:val="20"/>
          <w:szCs w:val="20"/>
        </w:rPr>
        <w:t>ks. Stanisława Brzóski 20a, 08-108 Korczew</w:t>
      </w:r>
      <w:r w:rsidRPr="00484234">
        <w:rPr>
          <w:rFonts w:asciiTheme="minorHAnsi" w:hAnsiTheme="minorHAnsi" w:cstheme="minorHAnsi"/>
          <w:sz w:val="20"/>
          <w:szCs w:val="20"/>
        </w:rPr>
        <w:t xml:space="preserve">, </w:t>
      </w:r>
      <w:r w:rsidR="00484234" w:rsidRPr="00484234">
        <w:rPr>
          <w:rFonts w:asciiTheme="minorHAnsi" w:hAnsiTheme="minorHAnsi" w:cstheme="minorHAnsi"/>
          <w:sz w:val="20"/>
          <w:szCs w:val="20"/>
        </w:rPr>
        <w:t>tel.: 25 631-20-22, 25 631-20-23, e - mail: korczew_gmina@wp.pl</w:t>
      </w:r>
    </w:p>
    <w:p w:rsidR="00BD2E93" w:rsidRPr="00484234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484234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2C538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2C538C" w:rsidRPr="00484234">
        <w:rPr>
          <w:rFonts w:asciiTheme="minorHAnsi" w:hAnsiTheme="minorHAnsi" w:cstheme="minorHAnsi"/>
          <w:sz w:val="20"/>
          <w:szCs w:val="20"/>
        </w:rPr>
        <w:t>z dnia 14 czerwca 1960 roku Kodeks postępowania administracyjnego oraz Rozporządzenia Rady Ministrów z dnia 8 stycznia 2002 roku w sprawie organizacji przyjmowania</w:t>
      </w:r>
      <w:r w:rsidR="002C538C" w:rsidRPr="002C538C">
        <w:rPr>
          <w:rFonts w:asciiTheme="minorHAnsi" w:hAnsiTheme="minorHAnsi" w:cstheme="minorHAnsi"/>
          <w:sz w:val="20"/>
          <w:szCs w:val="20"/>
        </w:rPr>
        <w:t xml:space="preserve"> i rozpatrywania skarg i wniosków (art. 6 ust. 1 lit. c i e RODO)</w:t>
      </w:r>
      <w:r w:rsidR="00E2778D">
        <w:rPr>
          <w:rFonts w:asciiTheme="minorHAnsi" w:hAnsiTheme="minorHAnsi" w:cstheme="minorHAnsi"/>
          <w:sz w:val="20"/>
          <w:szCs w:val="20"/>
        </w:rPr>
        <w:t xml:space="preserve"> w celu rozpatrzenia złożonej przez Państwa skargi lub wniosku</w:t>
      </w:r>
      <w:r w:rsidR="002C538C" w:rsidRPr="002C538C">
        <w:rPr>
          <w:rFonts w:asciiTheme="minorHAnsi" w:hAnsiTheme="minorHAnsi" w:cstheme="minorHAnsi"/>
          <w:sz w:val="20"/>
          <w:szCs w:val="20"/>
        </w:rPr>
        <w:t>.</w:t>
      </w:r>
    </w:p>
    <w:p w:rsidR="00BD2E93" w:rsidRPr="002C538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538C">
        <w:rPr>
          <w:rFonts w:asciiTheme="minorHAnsi" w:hAnsiTheme="minorHAnsi" w:cstheme="minorHAnsi"/>
          <w:sz w:val="20"/>
          <w:szCs w:val="20"/>
        </w:rPr>
        <w:t>Administrator może powierzyć 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484234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A53EAA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="00A53EAA">
        <w:rPr>
          <w:rFonts w:eastAsia="Times New Roman" w:cstheme="minorHAnsi"/>
          <w:sz w:val="20"/>
          <w:szCs w:val="20"/>
          <w:lang w:eastAsia="pl-PL"/>
        </w:rPr>
        <w:t>,</w:t>
      </w:r>
    </w:p>
    <w:p w:rsidR="00BD2E93" w:rsidRPr="000227C5" w:rsidRDefault="002C538C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prawo do wniesienia sprzeciwu</w:t>
      </w:r>
      <w:r w:rsidR="00BD2E93"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484234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2C538C">
        <w:rPr>
          <w:rFonts w:eastAsia="Times New Roman" w:cstheme="minorHAnsi"/>
          <w:sz w:val="20"/>
          <w:szCs w:val="20"/>
          <w:lang w:eastAsia="pl-PL"/>
        </w:rPr>
        <w:t>niezbędne do rozpatrzenia Państwa skargi lub wniosku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1D0BD5" w:rsidRPr="00081374" w:rsidRDefault="001D0BD5" w:rsidP="001D0BD5">
      <w:pPr>
        <w:spacing w:after="0"/>
        <w:rPr>
          <w:b/>
        </w:rPr>
      </w:pPr>
      <w:r w:rsidRPr="00081374">
        <w:rPr>
          <w:b/>
        </w:rPr>
        <w:t xml:space="preserve"> </w:t>
      </w:r>
      <w:r w:rsidR="00484234">
        <w:rPr>
          <w:b/>
        </w:rPr>
        <w:tab/>
      </w:r>
      <w:r w:rsidR="00484234">
        <w:rPr>
          <w:b/>
        </w:rPr>
        <w:tab/>
      </w:r>
      <w:r w:rsidR="00484234">
        <w:rPr>
          <w:b/>
        </w:rPr>
        <w:tab/>
      </w:r>
      <w:r w:rsidR="00484234">
        <w:rPr>
          <w:b/>
        </w:rPr>
        <w:tab/>
      </w:r>
      <w:r w:rsidR="00484234">
        <w:rPr>
          <w:b/>
        </w:rPr>
        <w:tab/>
      </w:r>
      <w:r w:rsidR="00484234">
        <w:rPr>
          <w:b/>
        </w:rPr>
        <w:tab/>
      </w:r>
      <w:r w:rsidR="00484234">
        <w:rPr>
          <w:b/>
        </w:rPr>
        <w:tab/>
        <w:t xml:space="preserve">               Sławomir </w:t>
      </w:r>
      <w:proofErr w:type="spellStart"/>
      <w:r w:rsidR="00484234">
        <w:rPr>
          <w:b/>
        </w:rPr>
        <w:t>Wasilczuk</w:t>
      </w:r>
      <w:proofErr w:type="spellEnd"/>
    </w:p>
    <w:p w:rsidR="00BD2E93" w:rsidRPr="00BD2E93" w:rsidRDefault="00484234" w:rsidP="001D0BD5">
      <w:pPr>
        <w:spacing w:after="0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bookmarkStart w:id="0" w:name="_GoBack"/>
      <w:bookmarkEnd w:id="0"/>
      <w:r w:rsidR="001D0BD5" w:rsidRPr="00081374">
        <w:rPr>
          <w:b/>
          <w:i/>
        </w:rPr>
        <w:t xml:space="preserve">Wójt Gminy </w:t>
      </w:r>
      <w:r>
        <w:rPr>
          <w:b/>
          <w:i/>
        </w:rPr>
        <w:t>Korczew</w:t>
      </w:r>
      <w:r w:rsidR="001D0BD5" w:rsidRPr="00081374">
        <w:rPr>
          <w:b/>
        </w:rPr>
        <w:tab/>
      </w:r>
      <w:r w:rsidR="001D0BD5" w:rsidRPr="00081374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D11A2"/>
    <w:rsid w:val="001D0BD5"/>
    <w:rsid w:val="002604F1"/>
    <w:rsid w:val="00277F31"/>
    <w:rsid w:val="002C538C"/>
    <w:rsid w:val="003C265E"/>
    <w:rsid w:val="00484234"/>
    <w:rsid w:val="006852C3"/>
    <w:rsid w:val="00A53EAA"/>
    <w:rsid w:val="00BD2E93"/>
    <w:rsid w:val="00E2778D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2019-01-09T16:55:00Z</dcterms:created>
  <dcterms:modified xsi:type="dcterms:W3CDTF">2019-01-09T16:55:00Z</dcterms:modified>
</cp:coreProperties>
</file>